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A3" w:rsidRDefault="00EA76ED" w:rsidP="005D591D">
      <w:pPr>
        <w:ind w:rightChars="-364" w:right="-874"/>
        <w:outlineLvl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0"/>
        </w:rPr>
        <w:t xml:space="preserve">　　</w:t>
      </w:r>
      <w:r w:rsidR="007064A3" w:rsidRPr="00E708DF">
        <w:rPr>
          <w:rFonts w:ascii="標楷體" w:eastAsia="標楷體" w:hAnsi="標楷體" w:hint="eastAsia"/>
          <w:sz w:val="20"/>
        </w:rPr>
        <w:t xml:space="preserve"> </w:t>
      </w:r>
      <w:r w:rsidRPr="000B76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國立臺中教育大學人文學院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教師近兩年研究成果(請教師參考以下項目填寫)</w:t>
      </w:r>
    </w:p>
    <w:p w:rsidR="007A3AD4" w:rsidRPr="007064A3" w:rsidRDefault="007A3AD4" w:rsidP="005D591D">
      <w:pPr>
        <w:ind w:rightChars="-364" w:right="-874"/>
        <w:outlineLvl w:val="0"/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教師姓名：__________________________________</w:t>
      </w:r>
      <w:bookmarkEnd w:id="0"/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751"/>
        <w:gridCol w:w="5674"/>
        <w:gridCol w:w="1667"/>
      </w:tblGrid>
      <w:tr w:rsidR="00EA76ED" w:rsidRPr="000B76B1" w:rsidTr="00EA76ED">
        <w:trPr>
          <w:trHeight w:val="453"/>
          <w:jc w:val="center"/>
        </w:trPr>
        <w:tc>
          <w:tcPr>
            <w:tcW w:w="945" w:type="dxa"/>
            <w:shd w:val="clear" w:color="auto" w:fill="auto"/>
          </w:tcPr>
          <w:p w:rsidR="00EA76ED" w:rsidRPr="000B76B1" w:rsidRDefault="00EA76ED" w:rsidP="003E3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150" w:left="-360" w:rightChars="-139" w:right="-334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751" w:type="dxa"/>
            <w:shd w:val="clear" w:color="auto" w:fill="auto"/>
          </w:tcPr>
          <w:p w:rsidR="00EA76ED" w:rsidRPr="000B76B1" w:rsidRDefault="00EA76ED" w:rsidP="003E3AC3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Chars="-11" w:right="-26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5674" w:type="dxa"/>
            <w:shd w:val="clear" w:color="auto" w:fill="auto"/>
          </w:tcPr>
          <w:p w:rsidR="00EA76ED" w:rsidRPr="000B76B1" w:rsidRDefault="00EA76ED" w:rsidP="003E3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150" w:left="-360" w:rightChars="-139" w:right="-334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2"/>
              </w:rPr>
              <w:t>研究項目</w:t>
            </w:r>
          </w:p>
        </w:tc>
        <w:tc>
          <w:tcPr>
            <w:tcW w:w="1667" w:type="dxa"/>
            <w:shd w:val="clear" w:color="auto" w:fill="auto"/>
          </w:tcPr>
          <w:p w:rsidR="00EA76ED" w:rsidRPr="000B76B1" w:rsidRDefault="00EA76ED" w:rsidP="003E3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150" w:left="-360" w:rightChars="-139" w:right="-334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</w:tr>
      <w:tr w:rsidR="00EA76ED" w:rsidRPr="000B76B1" w:rsidTr="00EA76ED">
        <w:trPr>
          <w:trHeight w:val="1068"/>
          <w:jc w:val="center"/>
        </w:trPr>
        <w:tc>
          <w:tcPr>
            <w:tcW w:w="945" w:type="dxa"/>
            <w:vMerge w:val="restart"/>
          </w:tcPr>
          <w:p w:rsidR="00EA76ED" w:rsidRPr="000B76B1" w:rsidRDefault="00EA76ED" w:rsidP="00F41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1" w:rightChars="-45" w:right="-108" w:hangingChars="55" w:hanging="12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  <w:t>A.學術論著</w:t>
            </w:r>
          </w:p>
        </w:tc>
        <w:tc>
          <w:tcPr>
            <w:tcW w:w="751" w:type="dxa"/>
          </w:tcPr>
          <w:p w:rsidR="00EA76ED" w:rsidRPr="000B76B1" w:rsidRDefault="00EA76ED" w:rsidP="00727F74">
            <w:pPr>
              <w:spacing w:line="400" w:lineRule="exact"/>
              <w:ind w:leftChars="-45" w:left="-108" w:rightChars="-45" w:right="-108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A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1.</w:t>
            </w:r>
          </w:p>
          <w:p w:rsidR="00EA76ED" w:rsidRPr="000B76B1" w:rsidRDefault="00EA76ED" w:rsidP="00727F74">
            <w:pPr>
              <w:spacing w:line="400" w:lineRule="exact"/>
              <w:ind w:leftChars="-45" w:left="-108" w:rightChars="-45" w:right="-108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8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發表於SCI、SSCI、SCIE或A&amp;HCI資料庫收錄的期刊中之論文(前三作者或通訊作者)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8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國外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(含中國大陸)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具審查制度的出版社出版之專書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8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發表於國外 (含中國大陸)展場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之個展</w:t>
            </w:r>
          </w:p>
          <w:p w:rsidR="00EA76ED" w:rsidRPr="000B76B1" w:rsidRDefault="00EA76ED" w:rsidP="00AC18F7">
            <w:pPr>
              <w:pStyle w:val="aa"/>
              <w:numPr>
                <w:ilvl w:val="0"/>
                <w:numId w:val="8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發表於國外 (含中國大陸)音樂廳或展場，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整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場（60分鐘以上），或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作品發表管弦樂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、管弦樂協奏之樂(歌)曲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一首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  <w:tr w:rsidR="00EA76ED" w:rsidRPr="000B76B1" w:rsidTr="00EA76ED">
        <w:trPr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B04119">
            <w:pPr>
              <w:spacing w:line="400" w:lineRule="exact"/>
              <w:ind w:leftChars="-45" w:left="-108" w:rightChars="-45" w:right="-108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A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2.</w:t>
            </w:r>
          </w:p>
          <w:p w:rsidR="00EA76ED" w:rsidRPr="000B76B1" w:rsidRDefault="00EA76ED" w:rsidP="00E65C05">
            <w:pPr>
              <w:spacing w:line="400" w:lineRule="exact"/>
              <w:ind w:leftChars="-45" w:left="-108" w:rightChars="-45" w:right="-108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5674" w:type="dxa"/>
          </w:tcPr>
          <w:p w:rsidR="00EA76ED" w:rsidRPr="000B76B1" w:rsidRDefault="00EA76ED" w:rsidP="003E3AC3">
            <w:pPr>
              <w:spacing w:line="400" w:lineRule="exact"/>
              <w:ind w:left="-108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發表於下列情形之前三作者或通訊作者</w:t>
            </w:r>
          </w:p>
          <w:p w:rsidR="00EA76ED" w:rsidRPr="000B76B1" w:rsidRDefault="00EA76ED" w:rsidP="00E9572B">
            <w:pPr>
              <w:pStyle w:val="aa"/>
              <w:numPr>
                <w:ilvl w:val="0"/>
                <w:numId w:val="9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TSSCI、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EI、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TSSCI同等級、THCI、MathSCI資料庫收錄的期刊中之論文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9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科技部評比等級2以上期刊中之論文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9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國內具審查制度的出版社出版之專書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9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發表於國外(含中國大陸)音樂廳或展場，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至少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20分鐘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，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或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作品發表室內樂、合奏曲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一首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9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國內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國家表演藝術中心所屬國家級音樂廳，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整場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（60分鐘以上）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，或作品發表管弦樂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、管弦樂協奏之樂(歌)曲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一首</w:t>
            </w:r>
          </w:p>
          <w:p w:rsidR="00EA76ED" w:rsidRPr="000005DC" w:rsidRDefault="00EA76ED" w:rsidP="00E65C05">
            <w:pPr>
              <w:pStyle w:val="aa"/>
              <w:numPr>
                <w:ilvl w:val="0"/>
                <w:numId w:val="9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043A8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發表於國外</w:t>
            </w:r>
            <w:r w:rsidRPr="002043A8">
              <w:rPr>
                <w:rFonts w:ascii="標楷體" w:eastAsia="標楷體" w:hAnsi="標楷體" w:cs="Arial"/>
                <w:color w:val="000000" w:themeColor="text1"/>
                <w:sz w:val="22"/>
              </w:rPr>
              <w:t>(含中國大陸)</w:t>
            </w:r>
            <w:r w:rsidRPr="002043A8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展場之聯展</w:t>
            </w:r>
          </w:p>
          <w:p w:rsidR="00EA76ED" w:rsidRPr="000B76B1" w:rsidRDefault="00EA76ED" w:rsidP="00E65C05">
            <w:pPr>
              <w:pStyle w:val="aa"/>
              <w:numPr>
                <w:ilvl w:val="0"/>
                <w:numId w:val="9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043A8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發表於國內國家級展場之個展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  <w:tr w:rsidR="00EA76ED" w:rsidRPr="000B76B1" w:rsidTr="00EA76ED">
        <w:trPr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727F74">
            <w:pPr>
              <w:spacing w:line="400" w:lineRule="exact"/>
              <w:ind w:leftChars="-45" w:left="-108" w:rightChars="-45" w:right="-108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A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3.</w:t>
            </w:r>
          </w:p>
          <w:p w:rsidR="00EA76ED" w:rsidRPr="000B76B1" w:rsidRDefault="00EA76ED" w:rsidP="009503B4">
            <w:pPr>
              <w:spacing w:line="400" w:lineRule="exact"/>
              <w:ind w:leftChars="-45" w:left="-108" w:rightChars="-45" w:right="-108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10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發表於國外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(含中國大陸)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具審查制度之專書論文或學術期刊中之論文(前三作者或通訊作者)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0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具重大學術研究成果經本校研究發展推動委員會討論通過者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0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發表於國外(含中國大陸)音樂廳或展場，獨奏唱(指揮)或室內樂(含鋼琴合作)演出至少10分鐘,或作品發表鋼琴獨奏曲、合唱曲一首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0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發表於國內國家級音樂廳，獨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(指揮)或室內樂(含鋼琴合作)演出至少20分鐘，或作品發表室內樂、合奏曲一首</w:t>
            </w:r>
          </w:p>
          <w:p w:rsidR="00EA76ED" w:rsidRDefault="00EA76ED" w:rsidP="002043A8">
            <w:pPr>
              <w:pStyle w:val="aa"/>
              <w:numPr>
                <w:ilvl w:val="0"/>
                <w:numId w:val="10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發表於縣市級音樂廳，獨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(指揮)或室內樂(含鋼琴合作)演出整場（60分鐘以上），或作品發表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管弦樂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、管弦樂協奏之樂(歌)曲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一首</w:t>
            </w:r>
          </w:p>
          <w:p w:rsidR="00EA76ED" w:rsidRPr="000005DC" w:rsidRDefault="00EA76ED" w:rsidP="002043A8">
            <w:pPr>
              <w:pStyle w:val="aa"/>
              <w:numPr>
                <w:ilvl w:val="0"/>
                <w:numId w:val="10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043A8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lastRenderedPageBreak/>
              <w:t>發表於國內國家級展場之聯展</w:t>
            </w:r>
          </w:p>
          <w:p w:rsidR="00EA76ED" w:rsidRPr="000B76B1" w:rsidRDefault="00EA76ED" w:rsidP="002043A8">
            <w:pPr>
              <w:pStyle w:val="aa"/>
              <w:numPr>
                <w:ilvl w:val="0"/>
                <w:numId w:val="10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043A8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發表於縣市級</w:t>
            </w:r>
            <w:r w:rsidRPr="002043A8">
              <w:rPr>
                <w:rFonts w:ascii="標楷體" w:eastAsia="標楷體" w:hAnsi="標楷體" w:cs="Arial"/>
                <w:color w:val="000000" w:themeColor="text1"/>
                <w:sz w:val="22"/>
              </w:rPr>
              <w:t>展場之個展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  <w:tr w:rsidR="00EA76ED" w:rsidRPr="000B76B1" w:rsidTr="00EA76ED">
        <w:trPr>
          <w:trHeight w:val="1069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2043A8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A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674" w:type="dxa"/>
          </w:tcPr>
          <w:p w:rsidR="00EA76ED" w:rsidRPr="000B76B1" w:rsidRDefault="00EA76ED" w:rsidP="00CF7E14">
            <w:pPr>
              <w:spacing w:line="400" w:lineRule="exact"/>
              <w:ind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發表於下列情形之前三作者或通訊作者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國內具審查制度專書或學術期刊論文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國外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(含中國大陸)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具審查制度學術研討會發表論文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國內具審查制度之國際學術研討會上發表論文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發表音樂專書、論文應包含音樂有聲資料及樂譜，美術類則為畫冊或國家級典藏書籍</w:t>
            </w:r>
          </w:p>
          <w:p w:rsidR="00EA76ED" w:rsidRPr="000B76B1" w:rsidRDefault="00EA76ED" w:rsidP="00E938E7">
            <w:pPr>
              <w:pStyle w:val="aa"/>
              <w:numPr>
                <w:ilvl w:val="0"/>
                <w:numId w:val="1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參與校外語文展演活動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一場</w:t>
            </w:r>
          </w:p>
          <w:p w:rsidR="00EA76ED" w:rsidRPr="000B76B1" w:rsidRDefault="00EA76ED" w:rsidP="00E938E7">
            <w:pPr>
              <w:pStyle w:val="aa"/>
              <w:numPr>
                <w:ilvl w:val="0"/>
                <w:numId w:val="1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翻譯外語專書並經正式出版社出版者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發表於國外(含中國大陸)音樂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廳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或展場，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至少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7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分鐘，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或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作品發表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聲樂獨唱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曲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一首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發表於國內國家級音樂廳，獨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(指揮)或室內樂(含鋼琴合作)演出至少10分鐘，或作品發表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鋼琴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獨奏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曲、合唱曲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一首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1"/>
              </w:numPr>
              <w:tabs>
                <w:tab w:val="left" w:pos="318"/>
              </w:tabs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發表於縣市級音樂廳獨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(指揮)或室內樂(含鋼琴合作)演出至少20分鐘，或作品發表室內樂、合奏曲一首</w:t>
            </w:r>
          </w:p>
          <w:p w:rsidR="00EA76ED" w:rsidRDefault="00EA76ED" w:rsidP="00AC18F7">
            <w:pPr>
              <w:pStyle w:val="aa"/>
              <w:numPr>
                <w:ilvl w:val="0"/>
                <w:numId w:val="11"/>
              </w:numPr>
              <w:tabs>
                <w:tab w:val="left" w:pos="373"/>
              </w:tabs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發表於音樂廳500人座以上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(指揮)或室內樂(含鋼琴合作)演出整場（60分鐘以上），或作品發表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管弦樂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、管弦樂協奏之樂(歌)曲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一首</w:t>
            </w:r>
          </w:p>
          <w:p w:rsidR="00EA76ED" w:rsidRPr="000B76B1" w:rsidRDefault="00EA76ED" w:rsidP="002043A8">
            <w:pPr>
              <w:pStyle w:val="aa"/>
              <w:numPr>
                <w:ilvl w:val="0"/>
                <w:numId w:val="1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043A8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發表於縣市級</w:t>
            </w:r>
            <w:r w:rsidRPr="002043A8">
              <w:rPr>
                <w:rFonts w:ascii="標楷體" w:eastAsia="標楷體" w:hAnsi="標楷體" w:cs="Arial"/>
                <w:color w:val="000000" w:themeColor="text1"/>
                <w:sz w:val="22"/>
              </w:rPr>
              <w:t>展場之聯展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  <w:tr w:rsidR="00EA76ED" w:rsidRPr="000B76B1" w:rsidTr="00EA76ED">
        <w:trPr>
          <w:jc w:val="center"/>
        </w:trPr>
        <w:tc>
          <w:tcPr>
            <w:tcW w:w="945" w:type="dxa"/>
            <w:vMerge w:val="restart"/>
            <w:tcBorders>
              <w:top w:val="nil"/>
            </w:tcBorders>
          </w:tcPr>
          <w:p w:rsidR="00EA76ED" w:rsidRPr="000B76B1" w:rsidRDefault="00EA76ED" w:rsidP="00727F74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2043A8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A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5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.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674" w:type="dxa"/>
          </w:tcPr>
          <w:p w:rsidR="00EA76ED" w:rsidRPr="000B76B1" w:rsidRDefault="00EA76ED" w:rsidP="00DA160A">
            <w:pPr>
              <w:spacing w:line="400" w:lineRule="exact"/>
              <w:ind w:leftChars="-45" w:left="112" w:rightChars="-45" w:right="-108" w:hangingChars="100" w:hanging="220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發表於下列情形之前三作者或通訊作者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2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國內無審查制度專書或學術期刊論文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2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國外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(含中國大陸)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無審查制度學術研討會論文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2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參與校內語文展演活動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一場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2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發表於國內國家級音樂廳，獨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(指揮)或室內樂(含鋼琴合作)演出至少7分鐘，或作品發表聲樂獨唱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曲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一首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2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發表於縣市級音樂廳，獨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(指揮)或室內樂(含鋼琴合作)演出至少10分鐘，或作品發表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鋼琴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獨奏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曲、合唱曲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一首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2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發表於音樂廳500人座以上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(指揮)或室內樂(含鋼琴合作)演出至少20分鐘，或作品發表室內樂、合奏曲一首</w:t>
            </w:r>
          </w:p>
          <w:p w:rsidR="00EA76ED" w:rsidRDefault="00EA76ED" w:rsidP="00AC18F7">
            <w:pPr>
              <w:pStyle w:val="aa"/>
              <w:numPr>
                <w:ilvl w:val="0"/>
                <w:numId w:val="12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發表於音樂廳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5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00人座以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下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，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整場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（60分鐘以上），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或作品發表管弦樂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、管弦樂協奏之樂(歌)曲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一首</w:t>
            </w:r>
          </w:p>
          <w:p w:rsidR="00EA76ED" w:rsidRPr="000B76B1" w:rsidRDefault="00EA76ED" w:rsidP="00AC18F7">
            <w:pPr>
              <w:pStyle w:val="aa"/>
              <w:numPr>
                <w:ilvl w:val="0"/>
                <w:numId w:val="12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043A8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lastRenderedPageBreak/>
              <w:t>發表於國內</w:t>
            </w:r>
            <w:r w:rsidRPr="002043A8">
              <w:rPr>
                <w:rFonts w:ascii="標楷體" w:eastAsia="標楷體" w:hAnsi="標楷體" w:cs="Arial"/>
                <w:color w:val="000000" w:themeColor="text1"/>
                <w:sz w:val="22"/>
              </w:rPr>
              <w:t>展場之個展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  <w:tr w:rsidR="00EA76ED" w:rsidRPr="000B76B1" w:rsidTr="00EA76ED">
        <w:trPr>
          <w:trHeight w:val="754"/>
          <w:jc w:val="center"/>
        </w:trPr>
        <w:tc>
          <w:tcPr>
            <w:tcW w:w="945" w:type="dxa"/>
            <w:vMerge/>
            <w:tcBorders>
              <w:top w:val="nil"/>
            </w:tcBorders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A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6. 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13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國內具審查制度的學術研討會論文(前三作者或通訊作者)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3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翻譯外語論文並經正式學術期刊出版者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發表於縣市級音樂廳，獨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(指揮)或室內樂(含鋼琴合作)演出至少7分鐘，或作品發表聲樂獨唱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曲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一首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發表於音樂廳500人座以上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(指揮)或室內樂(含鋼琴合作)演出至少10分鐘，或作品發表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鋼琴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獨奏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曲、合唱曲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一首</w:t>
            </w:r>
          </w:p>
          <w:p w:rsidR="00EA76ED" w:rsidRDefault="00EA76ED" w:rsidP="007871EF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發表於音樂廳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5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00人座以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下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，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(指揮)或室內樂(含鋼琴合作)演出至少20分鐘，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或作品發表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室內樂、合奏曲一首</w:t>
            </w:r>
          </w:p>
          <w:p w:rsidR="00EA76ED" w:rsidRPr="000B76B1" w:rsidRDefault="00EA76ED" w:rsidP="007871EF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043A8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發表於國內</w:t>
            </w:r>
            <w:r w:rsidRPr="002043A8">
              <w:rPr>
                <w:rFonts w:ascii="標楷體" w:eastAsia="標楷體" w:hAnsi="標楷體" w:cs="Arial"/>
                <w:color w:val="000000" w:themeColor="text1"/>
                <w:sz w:val="22"/>
              </w:rPr>
              <w:t>展場之聯展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  <w:tr w:rsidR="00EA76ED" w:rsidRPr="000B76B1" w:rsidTr="00EA76ED">
        <w:trPr>
          <w:trHeight w:val="706"/>
          <w:jc w:val="center"/>
        </w:trPr>
        <w:tc>
          <w:tcPr>
            <w:tcW w:w="945" w:type="dxa"/>
            <w:vMerge/>
            <w:tcBorders>
              <w:top w:val="nil"/>
            </w:tcBorders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A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7. 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14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國內無審查制度之學術研討會論文(前三作者或通訊作者)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4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未參與內容撰寫之專書主編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4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發表於音樂廳500人座以上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，獨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(指揮)或室內樂(含鋼琴合作)演出至少7分鐘，或作品發表聲樂獨唱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曲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一首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4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發表於音樂廳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5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00人座以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下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，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奏唱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(指揮)或室內樂(含鋼琴合作)演出至少10分鐘，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或作品發表鋼琴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獨奏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曲、合唱曲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一首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  <w:tr w:rsidR="00EA76ED" w:rsidRPr="000B76B1" w:rsidTr="00EA76ED">
        <w:trPr>
          <w:trHeight w:val="351"/>
          <w:jc w:val="center"/>
        </w:trPr>
        <w:tc>
          <w:tcPr>
            <w:tcW w:w="945" w:type="dxa"/>
            <w:vMerge/>
            <w:tcBorders>
              <w:top w:val="nil"/>
            </w:tcBorders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A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8.</w:t>
            </w:r>
          </w:p>
        </w:tc>
        <w:tc>
          <w:tcPr>
            <w:tcW w:w="5674" w:type="dxa"/>
          </w:tcPr>
          <w:p w:rsidR="00EA76ED" w:rsidRPr="000B76B1" w:rsidRDefault="00EA76ED" w:rsidP="008752B4">
            <w:pPr>
              <w:spacing w:line="400" w:lineRule="exact"/>
              <w:ind w:rightChars="-45" w:right="-108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院系所自訂指標</w:t>
            </w:r>
          </w:p>
          <w:p w:rsidR="00EA76ED" w:rsidRPr="000B76B1" w:rsidRDefault="00EA76ED" w:rsidP="008B0C86">
            <w:pPr>
              <w:pStyle w:val="aa"/>
              <w:numPr>
                <w:ilvl w:val="0"/>
                <w:numId w:val="37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非屬以上等級之公開展演</w:t>
            </w:r>
          </w:p>
          <w:p w:rsidR="00EA76ED" w:rsidRPr="000B76B1" w:rsidRDefault="00EA76ED" w:rsidP="008B0C86">
            <w:pPr>
              <w:pStyle w:val="aa"/>
              <w:numPr>
                <w:ilvl w:val="0"/>
                <w:numId w:val="37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每一場次相同節目之巡迴公開展演</w:t>
            </w:r>
          </w:p>
          <w:p w:rsidR="00EA76ED" w:rsidRPr="000B76B1" w:rsidRDefault="00EA76ED" w:rsidP="008B0C86">
            <w:pPr>
              <w:pStyle w:val="aa"/>
              <w:numPr>
                <w:ilvl w:val="0"/>
                <w:numId w:val="37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受邀於重要典禮之公開演出(不限展演時間)</w:t>
            </w:r>
          </w:p>
          <w:p w:rsidR="00EA76ED" w:rsidRPr="000B76B1" w:rsidRDefault="00EA76ED" w:rsidP="008B0C86">
            <w:pPr>
              <w:spacing w:line="400" w:lineRule="exact"/>
              <w:ind w:rightChars="-45" w:right="-108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4.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其他。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</w:tr>
      <w:tr w:rsidR="00EA76ED" w:rsidRPr="000B76B1" w:rsidTr="00EA76ED">
        <w:trPr>
          <w:jc w:val="center"/>
        </w:trPr>
        <w:tc>
          <w:tcPr>
            <w:tcW w:w="945" w:type="dxa"/>
            <w:vMerge w:val="restart"/>
          </w:tcPr>
          <w:p w:rsidR="00EA76ED" w:rsidRPr="000B76B1" w:rsidRDefault="00EA76ED" w:rsidP="00EE41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1" w:rightChars="-45" w:right="-108" w:hangingChars="55" w:hanging="12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  <w:t>B.研究計畫及建教合作</w:t>
            </w: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B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1. 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16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經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科技部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審核通過補助之研究計畫案</w:t>
            </w:r>
          </w:p>
          <w:p w:rsidR="00EA76ED" w:rsidRPr="000B76B1" w:rsidRDefault="00EA76ED" w:rsidP="00782DF6">
            <w:pPr>
              <w:pStyle w:val="aa"/>
              <w:numPr>
                <w:ilvl w:val="0"/>
                <w:numId w:val="16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獲得國內外跨國性學術合作計畫補助案</w:t>
            </w:r>
          </w:p>
        </w:tc>
        <w:tc>
          <w:tcPr>
            <w:tcW w:w="1667" w:type="dxa"/>
            <w:vAlign w:val="center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-45" w:left="-108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B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2.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17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獲得教育部、經濟部、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文化部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或其他中央級單位委託、補助之研究計畫案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7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獲得上述中央級單位委託、補助之產學合作案、建教合作案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7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金額補助在新台幣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十萬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元以上之產學合作或建教合作計畫案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-45" w:left="-108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453242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B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3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.</w:t>
            </w:r>
          </w:p>
          <w:p w:rsidR="00EA76ED" w:rsidRPr="000B76B1" w:rsidRDefault="00EA76ED" w:rsidP="00453242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18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獲得地方級單位委託、補助之研究計畫案(不包含研習、訓練)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8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獲得地方級單位委託、補助之產學合作案、建教合作案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18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金額補助未滿新台幣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十萬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元之產學合作或建教合作計畫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lastRenderedPageBreak/>
              <w:t>案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-45" w:left="-108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525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B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4. 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19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獲得本校專題研究計畫補助案</w:t>
            </w:r>
          </w:p>
          <w:p w:rsidR="00EA76ED" w:rsidRPr="000B76B1" w:rsidRDefault="00EA76ED" w:rsidP="003E3AC3">
            <w:pPr>
              <w:spacing w:line="400" w:lineRule="exact"/>
              <w:ind w:leftChars="-45" w:left="-108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-45" w:left="-108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525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B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5.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20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參與暨推動研究有具體事證者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-45" w:left="-108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255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B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6.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已申請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科技部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專題研究計畫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，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但未獲核准通過補助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已申請國內外其他研究計畫或產學合作計畫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，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但未獲核准通過補助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-45" w:left="-108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461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B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7. 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22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對校務或系所提出具體研究規劃方案者</w:t>
            </w:r>
          </w:p>
        </w:tc>
        <w:tc>
          <w:tcPr>
            <w:tcW w:w="1667" w:type="dxa"/>
            <w:vAlign w:val="center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-45" w:left="-108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416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727F74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B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8. </w:t>
            </w:r>
          </w:p>
        </w:tc>
        <w:tc>
          <w:tcPr>
            <w:tcW w:w="5674" w:type="dxa"/>
          </w:tcPr>
          <w:p w:rsidR="00EA76ED" w:rsidRPr="000B76B1" w:rsidRDefault="00EA76ED" w:rsidP="00F236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Chars="-45" w:right="-108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院系所自訂指標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  <w:tr w:rsidR="00EA76ED" w:rsidRPr="000B76B1" w:rsidTr="00EA76ED">
        <w:trPr>
          <w:jc w:val="center"/>
        </w:trPr>
        <w:tc>
          <w:tcPr>
            <w:tcW w:w="945" w:type="dxa"/>
            <w:vMerge w:val="restart"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  <w:t>C.研究獎勵</w:t>
            </w:r>
          </w:p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45" w:right="-108" w:firstLineChars="50" w:firstLine="110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C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1.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23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獲得總統科學獎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3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科技部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傑出研究獎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3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科技部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吳大猷先生紀念獎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3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獲得行政院傑出科技貢獻獎、文化或藝術獎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3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獲得國外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(含中國大陸)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各項國際性學術獎勵(如學會、基金會)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3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獲得國際性(至少三國)比賽或國際性文藝類獎項前三名者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C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2.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24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科技部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傑出技術轉移貢獻獎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4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科技部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優等研究獎勵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855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C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3. 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25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科技部</w:t>
            </w: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獎勵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（非研究計畫）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5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獲得教育部或其他中央單位頒發之各類研究獎或貢獻獎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5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獲得全國性或中國大陸比賽、文藝類獎項前三名者</w:t>
            </w:r>
          </w:p>
          <w:p w:rsidR="00EA76ED" w:rsidRPr="000B76B1" w:rsidRDefault="00EA76ED" w:rsidP="00E65C05">
            <w:pPr>
              <w:pStyle w:val="aa"/>
              <w:numPr>
                <w:ilvl w:val="0"/>
                <w:numId w:val="25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獲得國外(含中國大陸)藝術相關團體、組織所頒發藝術貢獻獎、榮譽會員獎等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330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C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4.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26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獲得國內各項學術獎勵(如學會、基金會)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345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C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5. </w:t>
            </w:r>
          </w:p>
          <w:p w:rsidR="00EA76ED" w:rsidRPr="000B76B1" w:rsidRDefault="00EA76ED" w:rsidP="00E16C9D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27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獲得地方政府單位各類研究獎勵</w:t>
            </w:r>
          </w:p>
          <w:p w:rsidR="00EA76ED" w:rsidRPr="000B76B1" w:rsidRDefault="00EA76ED" w:rsidP="00085E99">
            <w:pPr>
              <w:pStyle w:val="aa"/>
              <w:numPr>
                <w:ilvl w:val="0"/>
                <w:numId w:val="27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獲得地區性比賽、文藝類獎項前三名者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435"/>
          <w:jc w:val="center"/>
        </w:trPr>
        <w:tc>
          <w:tcPr>
            <w:tcW w:w="945" w:type="dxa"/>
            <w:vMerge/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</w:tcPr>
          <w:p w:rsidR="00EA76ED" w:rsidRPr="000B76B1" w:rsidRDefault="00EA76ED" w:rsidP="008B0597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C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6.</w:t>
            </w: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674" w:type="dxa"/>
          </w:tcPr>
          <w:p w:rsidR="00EA76ED" w:rsidRPr="000B76B1" w:rsidRDefault="00EA76ED" w:rsidP="00085E99">
            <w:pPr>
              <w:pStyle w:val="aa"/>
              <w:numPr>
                <w:ilvl w:val="0"/>
                <w:numId w:val="28"/>
              </w:numPr>
              <w:spacing w:line="400" w:lineRule="exact"/>
              <w:ind w:leftChars="0" w:rightChars="-45" w:right="-108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sz w:val="22"/>
              </w:rPr>
              <w:t>獲得本校傑出研究獎勵</w:t>
            </w:r>
          </w:p>
        </w:tc>
        <w:tc>
          <w:tcPr>
            <w:tcW w:w="1667" w:type="dxa"/>
          </w:tcPr>
          <w:p w:rsidR="00EA76ED" w:rsidRPr="000B76B1" w:rsidRDefault="00EA76ED" w:rsidP="004E2C30">
            <w:pPr>
              <w:tabs>
                <w:tab w:val="left" w:pos="972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EA76ED" w:rsidRPr="000B76B1" w:rsidTr="00EA76ED">
        <w:trPr>
          <w:trHeight w:val="278"/>
          <w:jc w:val="center"/>
        </w:trPr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09" w:rightChars="-45" w:right="-108" w:hangingChars="5" w:hanging="1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EA76ED" w:rsidRPr="000B76B1" w:rsidRDefault="00EA76ED" w:rsidP="00727F74">
            <w:pPr>
              <w:widowControl/>
              <w:tabs>
                <w:tab w:val="left" w:pos="13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45" w:left="-108" w:rightChars="-11" w:right="-26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C</w:t>
            </w: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7. 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EA76ED" w:rsidRPr="000B76B1" w:rsidRDefault="00EA76ED" w:rsidP="00DA16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95" w:left="-228" w:rightChars="-45" w:right="-108" w:firstLineChars="100" w:firstLine="220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B76B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院系所自訂指標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A76ED" w:rsidRPr="000B76B1" w:rsidRDefault="00EA76ED" w:rsidP="004E2C30">
            <w:pPr>
              <w:widowControl/>
              <w:tabs>
                <w:tab w:val="left" w:pos="916"/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5" w:left="12" w:rightChars="-21" w:right="-5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</w:tbl>
    <w:p w:rsidR="004D0EA4" w:rsidRPr="003E3AC3" w:rsidRDefault="004D0EA4" w:rsidP="000B76B1"/>
    <w:sectPr w:rsidR="004D0EA4" w:rsidRPr="003E3AC3" w:rsidSect="003E3A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A7" w:rsidRDefault="004110A7" w:rsidP="00A01A47">
      <w:r>
        <w:separator/>
      </w:r>
    </w:p>
  </w:endnote>
  <w:endnote w:type="continuationSeparator" w:id="0">
    <w:p w:rsidR="004110A7" w:rsidRDefault="004110A7" w:rsidP="00A0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A7" w:rsidRDefault="004110A7" w:rsidP="00A01A47">
      <w:r>
        <w:separator/>
      </w:r>
    </w:p>
  </w:footnote>
  <w:footnote w:type="continuationSeparator" w:id="0">
    <w:p w:rsidR="004110A7" w:rsidRDefault="004110A7" w:rsidP="00A0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C859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2357D"/>
    <w:multiLevelType w:val="hybridMultilevel"/>
    <w:tmpl w:val="CFD22500"/>
    <w:lvl w:ilvl="0" w:tplc="A934AA34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34D82"/>
    <w:multiLevelType w:val="hybridMultilevel"/>
    <w:tmpl w:val="A09C2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E7301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4" w15:restartNumberingAfterBreak="0">
    <w:nsid w:val="0B1E3973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 w15:restartNumberingAfterBreak="0">
    <w:nsid w:val="0BD46A48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 w15:restartNumberingAfterBreak="0">
    <w:nsid w:val="128653B1"/>
    <w:multiLevelType w:val="hybridMultilevel"/>
    <w:tmpl w:val="CFD22500"/>
    <w:lvl w:ilvl="0" w:tplc="A934AA34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275116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" w15:restartNumberingAfterBreak="0">
    <w:nsid w:val="28962AD6"/>
    <w:multiLevelType w:val="hybridMultilevel"/>
    <w:tmpl w:val="F6A6F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98029A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2A2057E0"/>
    <w:multiLevelType w:val="hybridMultilevel"/>
    <w:tmpl w:val="204201C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1" w15:restartNumberingAfterBreak="0">
    <w:nsid w:val="2B3665A9"/>
    <w:multiLevelType w:val="hybridMultilevel"/>
    <w:tmpl w:val="CFD22500"/>
    <w:lvl w:ilvl="0" w:tplc="A934AA34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66123D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3" w15:restartNumberingAfterBreak="0">
    <w:nsid w:val="2F342162"/>
    <w:multiLevelType w:val="hybridMultilevel"/>
    <w:tmpl w:val="A3B83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47C2B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 w15:restartNumberingAfterBreak="0">
    <w:nsid w:val="321C2BDB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 w15:restartNumberingAfterBreak="0">
    <w:nsid w:val="33AC1C90"/>
    <w:multiLevelType w:val="hybridMultilevel"/>
    <w:tmpl w:val="13EE1318"/>
    <w:lvl w:ilvl="0" w:tplc="02F4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6A87B10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8" w15:restartNumberingAfterBreak="0">
    <w:nsid w:val="3B660095"/>
    <w:multiLevelType w:val="hybridMultilevel"/>
    <w:tmpl w:val="267CD916"/>
    <w:lvl w:ilvl="0" w:tplc="D9F4DEBE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C6B1EF3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0" w15:restartNumberingAfterBreak="0">
    <w:nsid w:val="3E6A169D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1" w15:restartNumberingAfterBreak="0">
    <w:nsid w:val="427D79E9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2" w15:restartNumberingAfterBreak="0">
    <w:nsid w:val="47CF0829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3" w15:restartNumberingAfterBreak="0">
    <w:nsid w:val="48506340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4" w15:restartNumberingAfterBreak="0">
    <w:nsid w:val="4C0E062B"/>
    <w:multiLevelType w:val="hybridMultilevel"/>
    <w:tmpl w:val="AABA5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050250"/>
    <w:multiLevelType w:val="hybridMultilevel"/>
    <w:tmpl w:val="7F64B2B8"/>
    <w:lvl w:ilvl="0" w:tplc="A226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8976C4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7" w15:restartNumberingAfterBreak="0">
    <w:nsid w:val="53AE74CE"/>
    <w:multiLevelType w:val="hybridMultilevel"/>
    <w:tmpl w:val="9CDAD224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8" w15:restartNumberingAfterBreak="0">
    <w:nsid w:val="5EBD4440"/>
    <w:multiLevelType w:val="hybridMultilevel"/>
    <w:tmpl w:val="CFD22500"/>
    <w:lvl w:ilvl="0" w:tplc="A934AA34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EE14B9"/>
    <w:multiLevelType w:val="hybridMultilevel"/>
    <w:tmpl w:val="CFD22500"/>
    <w:lvl w:ilvl="0" w:tplc="A934AA34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316382"/>
    <w:multiLevelType w:val="hybridMultilevel"/>
    <w:tmpl w:val="9F7602F4"/>
    <w:lvl w:ilvl="0" w:tplc="2528B5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AD30DC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2" w15:restartNumberingAfterBreak="0">
    <w:nsid w:val="69830AE7"/>
    <w:multiLevelType w:val="hybridMultilevel"/>
    <w:tmpl w:val="CFD22500"/>
    <w:lvl w:ilvl="0" w:tplc="A934AA34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54615F"/>
    <w:multiLevelType w:val="hybridMultilevel"/>
    <w:tmpl w:val="16983674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4" w15:restartNumberingAfterBreak="0">
    <w:nsid w:val="702C2887"/>
    <w:multiLevelType w:val="hybridMultilevel"/>
    <w:tmpl w:val="1ED4EF7E"/>
    <w:lvl w:ilvl="0" w:tplc="02F4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22D00E6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6" w15:restartNumberingAfterBreak="0">
    <w:nsid w:val="75964AED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 w15:restartNumberingAfterBreak="0">
    <w:nsid w:val="798E14AC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8" w15:restartNumberingAfterBreak="0">
    <w:nsid w:val="7C7B615A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9" w15:restartNumberingAfterBreak="0">
    <w:nsid w:val="7D0278C2"/>
    <w:multiLevelType w:val="hybridMultilevel"/>
    <w:tmpl w:val="B554024C"/>
    <w:lvl w:ilvl="0" w:tplc="292CC728">
      <w:start w:val="1"/>
      <w:numFmt w:val="decimal"/>
      <w:lvlText w:val="%1."/>
      <w:lvlJc w:val="left"/>
      <w:pPr>
        <w:ind w:left="227" w:hanging="22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34"/>
  </w:num>
  <w:num w:numId="5">
    <w:abstractNumId w:val="16"/>
  </w:num>
  <w:num w:numId="6">
    <w:abstractNumId w:val="0"/>
  </w:num>
  <w:num w:numId="7">
    <w:abstractNumId w:val="25"/>
  </w:num>
  <w:num w:numId="8">
    <w:abstractNumId w:val="10"/>
  </w:num>
  <w:num w:numId="9">
    <w:abstractNumId w:val="38"/>
  </w:num>
  <w:num w:numId="10">
    <w:abstractNumId w:val="26"/>
  </w:num>
  <w:num w:numId="11">
    <w:abstractNumId w:val="5"/>
  </w:num>
  <w:num w:numId="12">
    <w:abstractNumId w:val="15"/>
  </w:num>
  <w:num w:numId="13">
    <w:abstractNumId w:val="35"/>
  </w:num>
  <w:num w:numId="14">
    <w:abstractNumId w:val="22"/>
  </w:num>
  <w:num w:numId="15">
    <w:abstractNumId w:val="3"/>
  </w:num>
  <w:num w:numId="16">
    <w:abstractNumId w:val="37"/>
  </w:num>
  <w:num w:numId="17">
    <w:abstractNumId w:val="17"/>
  </w:num>
  <w:num w:numId="18">
    <w:abstractNumId w:val="39"/>
  </w:num>
  <w:num w:numId="19">
    <w:abstractNumId w:val="31"/>
  </w:num>
  <w:num w:numId="20">
    <w:abstractNumId w:val="36"/>
  </w:num>
  <w:num w:numId="21">
    <w:abstractNumId w:val="14"/>
  </w:num>
  <w:num w:numId="22">
    <w:abstractNumId w:val="23"/>
  </w:num>
  <w:num w:numId="23">
    <w:abstractNumId w:val="9"/>
  </w:num>
  <w:num w:numId="24">
    <w:abstractNumId w:val="19"/>
  </w:num>
  <w:num w:numId="25">
    <w:abstractNumId w:val="12"/>
  </w:num>
  <w:num w:numId="26">
    <w:abstractNumId w:val="20"/>
  </w:num>
  <w:num w:numId="27">
    <w:abstractNumId w:val="7"/>
  </w:num>
  <w:num w:numId="28">
    <w:abstractNumId w:val="33"/>
  </w:num>
  <w:num w:numId="29">
    <w:abstractNumId w:val="27"/>
  </w:num>
  <w:num w:numId="30">
    <w:abstractNumId w:val="6"/>
  </w:num>
  <w:num w:numId="31">
    <w:abstractNumId w:val="28"/>
  </w:num>
  <w:num w:numId="32">
    <w:abstractNumId w:val="29"/>
  </w:num>
  <w:num w:numId="33">
    <w:abstractNumId w:val="1"/>
  </w:num>
  <w:num w:numId="34">
    <w:abstractNumId w:val="13"/>
  </w:num>
  <w:num w:numId="35">
    <w:abstractNumId w:val="2"/>
  </w:num>
  <w:num w:numId="36">
    <w:abstractNumId w:val="18"/>
  </w:num>
  <w:num w:numId="37">
    <w:abstractNumId w:val="21"/>
  </w:num>
  <w:num w:numId="38">
    <w:abstractNumId w:val="4"/>
  </w:num>
  <w:num w:numId="39">
    <w:abstractNumId w:val="11"/>
  </w:num>
  <w:num w:numId="40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0"/>
    <w:rsid w:val="000005DC"/>
    <w:rsid w:val="00007309"/>
    <w:rsid w:val="000236A5"/>
    <w:rsid w:val="000313DC"/>
    <w:rsid w:val="000534C3"/>
    <w:rsid w:val="000539D2"/>
    <w:rsid w:val="00054C50"/>
    <w:rsid w:val="000551BC"/>
    <w:rsid w:val="00067EF8"/>
    <w:rsid w:val="000709B4"/>
    <w:rsid w:val="0007242E"/>
    <w:rsid w:val="000761FC"/>
    <w:rsid w:val="00085E99"/>
    <w:rsid w:val="000877DC"/>
    <w:rsid w:val="0009171C"/>
    <w:rsid w:val="000B4223"/>
    <w:rsid w:val="000B76B1"/>
    <w:rsid w:val="000C0292"/>
    <w:rsid w:val="000C330F"/>
    <w:rsid w:val="000D07FF"/>
    <w:rsid w:val="000D3C00"/>
    <w:rsid w:val="000D7AF8"/>
    <w:rsid w:val="000E7896"/>
    <w:rsid w:val="000F1577"/>
    <w:rsid w:val="00107DB9"/>
    <w:rsid w:val="00110243"/>
    <w:rsid w:val="00120915"/>
    <w:rsid w:val="00123154"/>
    <w:rsid w:val="00124DD1"/>
    <w:rsid w:val="0012735D"/>
    <w:rsid w:val="00142CFB"/>
    <w:rsid w:val="00155E9F"/>
    <w:rsid w:val="00157556"/>
    <w:rsid w:val="00161F45"/>
    <w:rsid w:val="00162C88"/>
    <w:rsid w:val="00185089"/>
    <w:rsid w:val="0019500A"/>
    <w:rsid w:val="001C08FB"/>
    <w:rsid w:val="001C14A7"/>
    <w:rsid w:val="001D0E87"/>
    <w:rsid w:val="001D25FE"/>
    <w:rsid w:val="001E2D31"/>
    <w:rsid w:val="00203BB6"/>
    <w:rsid w:val="002043A8"/>
    <w:rsid w:val="002048ED"/>
    <w:rsid w:val="0021417A"/>
    <w:rsid w:val="00221928"/>
    <w:rsid w:val="0022525E"/>
    <w:rsid w:val="00242758"/>
    <w:rsid w:val="002462EA"/>
    <w:rsid w:val="00247F60"/>
    <w:rsid w:val="00255D28"/>
    <w:rsid w:val="002A56C5"/>
    <w:rsid w:val="002B0B42"/>
    <w:rsid w:val="002B5AE7"/>
    <w:rsid w:val="002B7D25"/>
    <w:rsid w:val="002C1CB5"/>
    <w:rsid w:val="002C2996"/>
    <w:rsid w:val="002C4F43"/>
    <w:rsid w:val="002C5542"/>
    <w:rsid w:val="002C5A93"/>
    <w:rsid w:val="002C74A5"/>
    <w:rsid w:val="002E435D"/>
    <w:rsid w:val="002E5A55"/>
    <w:rsid w:val="002F20E5"/>
    <w:rsid w:val="002F7F07"/>
    <w:rsid w:val="00300B2E"/>
    <w:rsid w:val="00301FF7"/>
    <w:rsid w:val="003105D0"/>
    <w:rsid w:val="0031412D"/>
    <w:rsid w:val="003157AE"/>
    <w:rsid w:val="003272EB"/>
    <w:rsid w:val="003351DF"/>
    <w:rsid w:val="00346408"/>
    <w:rsid w:val="00350C2C"/>
    <w:rsid w:val="00355941"/>
    <w:rsid w:val="00356AD9"/>
    <w:rsid w:val="00362556"/>
    <w:rsid w:val="00370C47"/>
    <w:rsid w:val="0037447E"/>
    <w:rsid w:val="003863B0"/>
    <w:rsid w:val="00390423"/>
    <w:rsid w:val="00391303"/>
    <w:rsid w:val="0039784F"/>
    <w:rsid w:val="003A3B34"/>
    <w:rsid w:val="003B5521"/>
    <w:rsid w:val="003B6767"/>
    <w:rsid w:val="003E3AC3"/>
    <w:rsid w:val="003F11AF"/>
    <w:rsid w:val="0040172B"/>
    <w:rsid w:val="00406EEC"/>
    <w:rsid w:val="004110A7"/>
    <w:rsid w:val="004121CE"/>
    <w:rsid w:val="00423044"/>
    <w:rsid w:val="004263DE"/>
    <w:rsid w:val="00437E0C"/>
    <w:rsid w:val="0044091D"/>
    <w:rsid w:val="00453242"/>
    <w:rsid w:val="0046468C"/>
    <w:rsid w:val="004653B0"/>
    <w:rsid w:val="00476AAB"/>
    <w:rsid w:val="00477CCD"/>
    <w:rsid w:val="00492011"/>
    <w:rsid w:val="004B23AB"/>
    <w:rsid w:val="004D0EA4"/>
    <w:rsid w:val="004E2C30"/>
    <w:rsid w:val="004E3BDA"/>
    <w:rsid w:val="004F4ABA"/>
    <w:rsid w:val="004F6A9D"/>
    <w:rsid w:val="005106FD"/>
    <w:rsid w:val="00522332"/>
    <w:rsid w:val="005276E7"/>
    <w:rsid w:val="0053251E"/>
    <w:rsid w:val="00535DF4"/>
    <w:rsid w:val="00536FDD"/>
    <w:rsid w:val="005463B7"/>
    <w:rsid w:val="00560809"/>
    <w:rsid w:val="00563AE9"/>
    <w:rsid w:val="0056485F"/>
    <w:rsid w:val="00565C82"/>
    <w:rsid w:val="005809FC"/>
    <w:rsid w:val="005926E3"/>
    <w:rsid w:val="005A07DA"/>
    <w:rsid w:val="005A7CCC"/>
    <w:rsid w:val="005C1AD5"/>
    <w:rsid w:val="005C2EA0"/>
    <w:rsid w:val="005D591D"/>
    <w:rsid w:val="005D5D27"/>
    <w:rsid w:val="005E0C8B"/>
    <w:rsid w:val="005E2A0D"/>
    <w:rsid w:val="005E7544"/>
    <w:rsid w:val="005F6EE3"/>
    <w:rsid w:val="005F77A9"/>
    <w:rsid w:val="00612073"/>
    <w:rsid w:val="006144B4"/>
    <w:rsid w:val="006177FA"/>
    <w:rsid w:val="0062186B"/>
    <w:rsid w:val="00630575"/>
    <w:rsid w:val="00633745"/>
    <w:rsid w:val="00651301"/>
    <w:rsid w:val="00652B39"/>
    <w:rsid w:val="00657751"/>
    <w:rsid w:val="006632D7"/>
    <w:rsid w:val="00671215"/>
    <w:rsid w:val="00672491"/>
    <w:rsid w:val="00676D15"/>
    <w:rsid w:val="006902CD"/>
    <w:rsid w:val="006959F5"/>
    <w:rsid w:val="00695F3F"/>
    <w:rsid w:val="006B2730"/>
    <w:rsid w:val="006E4F52"/>
    <w:rsid w:val="006F581E"/>
    <w:rsid w:val="006F74C8"/>
    <w:rsid w:val="00702F2B"/>
    <w:rsid w:val="007064A3"/>
    <w:rsid w:val="00712906"/>
    <w:rsid w:val="00714AA6"/>
    <w:rsid w:val="00723CD6"/>
    <w:rsid w:val="00724F53"/>
    <w:rsid w:val="00727F74"/>
    <w:rsid w:val="00757FCE"/>
    <w:rsid w:val="00764A50"/>
    <w:rsid w:val="007661CC"/>
    <w:rsid w:val="00767081"/>
    <w:rsid w:val="00781062"/>
    <w:rsid w:val="007816F1"/>
    <w:rsid w:val="00782DF6"/>
    <w:rsid w:val="007871EF"/>
    <w:rsid w:val="0079142C"/>
    <w:rsid w:val="00792DB8"/>
    <w:rsid w:val="00796193"/>
    <w:rsid w:val="007A3AD4"/>
    <w:rsid w:val="007A43C1"/>
    <w:rsid w:val="007A5DC8"/>
    <w:rsid w:val="007A744B"/>
    <w:rsid w:val="007C24B2"/>
    <w:rsid w:val="007D6735"/>
    <w:rsid w:val="0080481F"/>
    <w:rsid w:val="00811088"/>
    <w:rsid w:val="00813741"/>
    <w:rsid w:val="008321B2"/>
    <w:rsid w:val="008408CA"/>
    <w:rsid w:val="00844579"/>
    <w:rsid w:val="00853E6F"/>
    <w:rsid w:val="00873792"/>
    <w:rsid w:val="008752B4"/>
    <w:rsid w:val="00875C9C"/>
    <w:rsid w:val="0087607B"/>
    <w:rsid w:val="00884D61"/>
    <w:rsid w:val="00892345"/>
    <w:rsid w:val="008B0597"/>
    <w:rsid w:val="008B0691"/>
    <w:rsid w:val="008B0C86"/>
    <w:rsid w:val="008B224E"/>
    <w:rsid w:val="008B3726"/>
    <w:rsid w:val="008B6116"/>
    <w:rsid w:val="008D14A6"/>
    <w:rsid w:val="008D64C1"/>
    <w:rsid w:val="008D6FED"/>
    <w:rsid w:val="008F5635"/>
    <w:rsid w:val="00941678"/>
    <w:rsid w:val="009417BD"/>
    <w:rsid w:val="009503B4"/>
    <w:rsid w:val="00961457"/>
    <w:rsid w:val="00963843"/>
    <w:rsid w:val="0097116C"/>
    <w:rsid w:val="00974F24"/>
    <w:rsid w:val="0097636F"/>
    <w:rsid w:val="00984385"/>
    <w:rsid w:val="00985990"/>
    <w:rsid w:val="009A614A"/>
    <w:rsid w:val="009A7D52"/>
    <w:rsid w:val="009C0D5C"/>
    <w:rsid w:val="009F5C97"/>
    <w:rsid w:val="00A0023C"/>
    <w:rsid w:val="00A01A47"/>
    <w:rsid w:val="00A02409"/>
    <w:rsid w:val="00A16BCF"/>
    <w:rsid w:val="00A3379A"/>
    <w:rsid w:val="00A3381B"/>
    <w:rsid w:val="00A34AF2"/>
    <w:rsid w:val="00A35CD4"/>
    <w:rsid w:val="00A5736C"/>
    <w:rsid w:val="00A754D0"/>
    <w:rsid w:val="00A76E8E"/>
    <w:rsid w:val="00A949A4"/>
    <w:rsid w:val="00A95EA2"/>
    <w:rsid w:val="00AB3D73"/>
    <w:rsid w:val="00AC18F7"/>
    <w:rsid w:val="00AC4BB2"/>
    <w:rsid w:val="00AC69A9"/>
    <w:rsid w:val="00AE34D9"/>
    <w:rsid w:val="00AE3760"/>
    <w:rsid w:val="00AE3806"/>
    <w:rsid w:val="00AE6364"/>
    <w:rsid w:val="00B04119"/>
    <w:rsid w:val="00B17152"/>
    <w:rsid w:val="00B17EB4"/>
    <w:rsid w:val="00B25123"/>
    <w:rsid w:val="00B25B2E"/>
    <w:rsid w:val="00B25BE4"/>
    <w:rsid w:val="00B30C52"/>
    <w:rsid w:val="00B320ED"/>
    <w:rsid w:val="00B4443F"/>
    <w:rsid w:val="00B46AB5"/>
    <w:rsid w:val="00B53C32"/>
    <w:rsid w:val="00B80706"/>
    <w:rsid w:val="00B8420E"/>
    <w:rsid w:val="00BA460B"/>
    <w:rsid w:val="00BA586B"/>
    <w:rsid w:val="00BB6542"/>
    <w:rsid w:val="00BC2454"/>
    <w:rsid w:val="00BC3A07"/>
    <w:rsid w:val="00BE51FE"/>
    <w:rsid w:val="00BF2813"/>
    <w:rsid w:val="00BF7C99"/>
    <w:rsid w:val="00C00B68"/>
    <w:rsid w:val="00C04604"/>
    <w:rsid w:val="00C12D36"/>
    <w:rsid w:val="00C16A03"/>
    <w:rsid w:val="00C2130A"/>
    <w:rsid w:val="00C21397"/>
    <w:rsid w:val="00C23A65"/>
    <w:rsid w:val="00C60B65"/>
    <w:rsid w:val="00C637B6"/>
    <w:rsid w:val="00C64D62"/>
    <w:rsid w:val="00C7445D"/>
    <w:rsid w:val="00C86D64"/>
    <w:rsid w:val="00C86E7D"/>
    <w:rsid w:val="00C9557C"/>
    <w:rsid w:val="00CB1D4A"/>
    <w:rsid w:val="00CB36E6"/>
    <w:rsid w:val="00CC00D6"/>
    <w:rsid w:val="00CD73D9"/>
    <w:rsid w:val="00CF7E14"/>
    <w:rsid w:val="00D0080D"/>
    <w:rsid w:val="00D05A5D"/>
    <w:rsid w:val="00D204F8"/>
    <w:rsid w:val="00D21D42"/>
    <w:rsid w:val="00D23C33"/>
    <w:rsid w:val="00D36FCE"/>
    <w:rsid w:val="00D37BE1"/>
    <w:rsid w:val="00D509B6"/>
    <w:rsid w:val="00D54801"/>
    <w:rsid w:val="00D7289E"/>
    <w:rsid w:val="00D76DDC"/>
    <w:rsid w:val="00D8442A"/>
    <w:rsid w:val="00DA160A"/>
    <w:rsid w:val="00DA53C7"/>
    <w:rsid w:val="00DA5B9F"/>
    <w:rsid w:val="00DB69AC"/>
    <w:rsid w:val="00DB6C55"/>
    <w:rsid w:val="00DD3F41"/>
    <w:rsid w:val="00DE0EE6"/>
    <w:rsid w:val="00DE1E71"/>
    <w:rsid w:val="00DE5D9A"/>
    <w:rsid w:val="00DF238F"/>
    <w:rsid w:val="00DF3C08"/>
    <w:rsid w:val="00E16C9D"/>
    <w:rsid w:val="00E31ABF"/>
    <w:rsid w:val="00E34F9F"/>
    <w:rsid w:val="00E37AA2"/>
    <w:rsid w:val="00E64190"/>
    <w:rsid w:val="00E65C05"/>
    <w:rsid w:val="00E7155F"/>
    <w:rsid w:val="00E76A23"/>
    <w:rsid w:val="00E938E7"/>
    <w:rsid w:val="00E9572B"/>
    <w:rsid w:val="00E95F0A"/>
    <w:rsid w:val="00EA10E0"/>
    <w:rsid w:val="00EA3739"/>
    <w:rsid w:val="00EA76ED"/>
    <w:rsid w:val="00EB0138"/>
    <w:rsid w:val="00EB2582"/>
    <w:rsid w:val="00ED2088"/>
    <w:rsid w:val="00ED7539"/>
    <w:rsid w:val="00ED7E20"/>
    <w:rsid w:val="00EE39E3"/>
    <w:rsid w:val="00EE4172"/>
    <w:rsid w:val="00EE6666"/>
    <w:rsid w:val="00EF33D2"/>
    <w:rsid w:val="00EF57AF"/>
    <w:rsid w:val="00F077E5"/>
    <w:rsid w:val="00F2080D"/>
    <w:rsid w:val="00F2362B"/>
    <w:rsid w:val="00F26390"/>
    <w:rsid w:val="00F26827"/>
    <w:rsid w:val="00F41647"/>
    <w:rsid w:val="00F60EA1"/>
    <w:rsid w:val="00F7321D"/>
    <w:rsid w:val="00F84A31"/>
    <w:rsid w:val="00F873F6"/>
    <w:rsid w:val="00FB06BC"/>
    <w:rsid w:val="00FB2AA2"/>
    <w:rsid w:val="00FB4D6E"/>
    <w:rsid w:val="00FB5639"/>
    <w:rsid w:val="00FC5949"/>
    <w:rsid w:val="00FC6C92"/>
    <w:rsid w:val="00FC76B1"/>
    <w:rsid w:val="00FD1E6A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E691C"/>
  <w15:docId w15:val="{271A4FB0-627B-452A-8081-BC901CFB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4801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0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01A47"/>
    <w:rPr>
      <w:kern w:val="2"/>
    </w:rPr>
  </w:style>
  <w:style w:type="paragraph" w:styleId="a6">
    <w:name w:val="footer"/>
    <w:basedOn w:val="a0"/>
    <w:link w:val="a7"/>
    <w:uiPriority w:val="99"/>
    <w:unhideWhenUsed/>
    <w:rsid w:val="00A0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1A47"/>
    <w:rPr>
      <w:kern w:val="2"/>
    </w:rPr>
  </w:style>
  <w:style w:type="paragraph" w:styleId="a8">
    <w:name w:val="Balloon Text"/>
    <w:basedOn w:val="a0"/>
    <w:link w:val="a9"/>
    <w:uiPriority w:val="99"/>
    <w:semiHidden/>
    <w:unhideWhenUsed/>
    <w:rsid w:val="00A01A4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01A4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0"/>
    <w:uiPriority w:val="34"/>
    <w:qFormat/>
    <w:rsid w:val="000551BC"/>
    <w:pPr>
      <w:ind w:leftChars="200" w:left="480"/>
    </w:pPr>
  </w:style>
  <w:style w:type="paragraph" w:styleId="ab">
    <w:name w:val="annotation text"/>
    <w:basedOn w:val="a0"/>
    <w:link w:val="ac"/>
    <w:uiPriority w:val="99"/>
    <w:unhideWhenUsed/>
    <w:rsid w:val="005F77A9"/>
  </w:style>
  <w:style w:type="character" w:customStyle="1" w:styleId="ac">
    <w:name w:val="註解文字 字元"/>
    <w:basedOn w:val="a1"/>
    <w:link w:val="ab"/>
    <w:uiPriority w:val="99"/>
    <w:rsid w:val="005F77A9"/>
    <w:rPr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5809FC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1030418-&#20154;&#25991;&#23416;&#38498;&#25945;&#24107;&#35413;&#37969;&#37197;&#20998;&#34920;(&#38498;&#21209;&#26371;&#35696;&#20462;&#27491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9627-1AC2-4E3B-8414-C8A04A49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1030418-人文學院教師評鑑配分表(院務會議修正)</Template>
  <TotalTime>0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2021-04-08T03:20:00Z</cp:lastPrinted>
  <dcterms:created xsi:type="dcterms:W3CDTF">2021-05-11T10:12:00Z</dcterms:created>
  <dcterms:modified xsi:type="dcterms:W3CDTF">2021-05-11T10:12:00Z</dcterms:modified>
</cp:coreProperties>
</file>